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AD2244">
        <w:rPr>
          <w:rFonts w:ascii="Calibri" w:hAnsi="Calibri" w:cs="Calibri"/>
          <w:sz w:val="22"/>
          <w:szCs w:val="22"/>
        </w:rPr>
        <w:t xml:space="preserve"> </w:t>
      </w:r>
      <w:r w:rsidR="00311F5F">
        <w:rPr>
          <w:rFonts w:ascii="Calibri" w:hAnsi="Calibri" w:cs="Calibri"/>
          <w:sz w:val="22"/>
          <w:szCs w:val="22"/>
        </w:rPr>
        <w:t>100734/2008.</w:t>
      </w:r>
    </w:p>
    <w:p w:rsidR="00BE1F33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311F5F">
        <w:rPr>
          <w:rFonts w:ascii="Calibri" w:hAnsi="Calibri" w:cs="Calibri"/>
          <w:sz w:val="22"/>
          <w:szCs w:val="22"/>
        </w:rPr>
        <w:t xml:space="preserve"> Daniel </w:t>
      </w:r>
      <w:proofErr w:type="spellStart"/>
      <w:r w:rsidR="00311F5F">
        <w:rPr>
          <w:rFonts w:ascii="Calibri" w:hAnsi="Calibri" w:cs="Calibri"/>
          <w:sz w:val="22"/>
          <w:szCs w:val="22"/>
        </w:rPr>
        <w:t>Luizare</w:t>
      </w:r>
      <w:proofErr w:type="spellEnd"/>
      <w:r w:rsidR="00311F5F">
        <w:rPr>
          <w:rFonts w:ascii="Calibri" w:hAnsi="Calibri" w:cs="Calibri"/>
          <w:sz w:val="22"/>
          <w:szCs w:val="22"/>
        </w:rPr>
        <w:t xml:space="preserve"> Neto.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AD2244">
        <w:rPr>
          <w:rFonts w:ascii="Calibri" w:hAnsi="Calibri" w:cs="Calibri"/>
          <w:sz w:val="22"/>
          <w:szCs w:val="22"/>
        </w:rPr>
        <w:t>ção n.</w:t>
      </w:r>
      <w:r w:rsidR="00311F5F">
        <w:rPr>
          <w:rFonts w:ascii="Calibri" w:hAnsi="Calibri" w:cs="Calibri"/>
          <w:sz w:val="22"/>
          <w:szCs w:val="22"/>
        </w:rPr>
        <w:t xml:space="preserve"> 112566, de 25/01/2008.</w:t>
      </w:r>
    </w:p>
    <w:p w:rsidR="00221BD2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C60E41">
        <w:rPr>
          <w:rFonts w:ascii="Calibri" w:hAnsi="Calibri" w:cs="Calibri"/>
          <w:sz w:val="22"/>
          <w:szCs w:val="22"/>
        </w:rPr>
        <w:t xml:space="preserve"> –</w:t>
      </w:r>
      <w:r w:rsidR="00311F5F">
        <w:rPr>
          <w:rFonts w:ascii="Calibri" w:hAnsi="Calibri" w:cs="Calibri"/>
          <w:sz w:val="22"/>
          <w:szCs w:val="22"/>
        </w:rPr>
        <w:t xml:space="preserve"> César Esteves Soares – IBAMA.</w:t>
      </w:r>
    </w:p>
    <w:p w:rsidR="001C5AC6" w:rsidRPr="00C60E41" w:rsidRDefault="00311F5F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Advogada – Marta Aparecida de Oliveira – OAB/MT 16.386.</w:t>
      </w:r>
      <w:bookmarkStart w:id="0" w:name="_GoBack"/>
      <w:bookmarkEnd w:id="0"/>
    </w:p>
    <w:p w:rsidR="002D57BF" w:rsidRPr="007A1514" w:rsidRDefault="001B7726" w:rsidP="007A151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9A4E4C" w:rsidRPr="003A6EFB" w:rsidRDefault="00D440FC" w:rsidP="007A151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311F5F" w:rsidRPr="003A6EFB">
        <w:rPr>
          <w:rFonts w:ascii="Calibri" w:hAnsi="Calibri" w:cs="Calibri"/>
          <w:b/>
          <w:color w:val="000000"/>
          <w:sz w:val="22"/>
          <w:szCs w:val="22"/>
        </w:rPr>
        <w:t>22</w:t>
      </w:r>
      <w:r w:rsidR="009915E9">
        <w:rPr>
          <w:rFonts w:ascii="Calibri" w:hAnsi="Calibri" w:cs="Calibri"/>
          <w:b/>
          <w:color w:val="000000"/>
          <w:sz w:val="22"/>
          <w:szCs w:val="22"/>
        </w:rPr>
        <w:t>2</w:t>
      </w:r>
      <w:r w:rsidR="00543209" w:rsidRPr="003A6EFB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1F7E30" w:rsidRPr="001F7E30" w:rsidRDefault="003A6EFB" w:rsidP="001F7E3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A6EFB">
        <w:rPr>
          <w:rFonts w:ascii="Calibri" w:hAnsi="Calibri" w:cs="Calibri"/>
          <w:color w:val="000000"/>
          <w:sz w:val="22"/>
          <w:szCs w:val="22"/>
        </w:rPr>
        <w:t>Auto de Infração n° 112566, de 25/01/2008.</w:t>
      </w:r>
      <w:r w:rsidR="007A0A9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A0A9D" w:rsidRPr="007A0A9D">
        <w:rPr>
          <w:rFonts w:ascii="Calibri" w:hAnsi="Calibri" w:cs="Calibri"/>
          <w:color w:val="000000"/>
          <w:sz w:val="22"/>
          <w:szCs w:val="22"/>
        </w:rPr>
        <w:t xml:space="preserve">Fazer uso de fogo em uma área </w:t>
      </w:r>
      <w:r w:rsidR="007A1514" w:rsidRPr="007A0A9D">
        <w:rPr>
          <w:rFonts w:ascii="Calibri" w:hAnsi="Calibri" w:cs="Calibri"/>
          <w:color w:val="000000"/>
          <w:sz w:val="22"/>
          <w:szCs w:val="22"/>
        </w:rPr>
        <w:t>agropastoril de</w:t>
      </w:r>
      <w:r w:rsidR="007A0A9D" w:rsidRPr="007A0A9D">
        <w:rPr>
          <w:rFonts w:ascii="Calibri" w:hAnsi="Calibri" w:cs="Calibri"/>
          <w:color w:val="000000"/>
          <w:sz w:val="22"/>
          <w:szCs w:val="22"/>
        </w:rPr>
        <w:t xml:space="preserve"> 1158, 995 hectares e causar poluição conforme Parecer Técnico n. 00258/2007/CGDC/SUDEC/SEMA. </w:t>
      </w:r>
      <w:r w:rsidR="001F7E30" w:rsidRPr="001F7E30">
        <w:rPr>
          <w:rFonts w:ascii="Calibri" w:hAnsi="Calibri" w:cs="Calibri"/>
          <w:color w:val="000000"/>
          <w:sz w:val="22"/>
          <w:szCs w:val="22"/>
        </w:rPr>
        <w:t>Decisão Administrativa n° 954/SPA/SEMA/2017 pela homologação do Auto de Infração n° 112566, de 25/01/2008 arbitrando a multa no valor de R$ 1.158.995,00 (um milhão, cento e cinquenta e oito mil, novecentos e noventa e cinco reais), com fulcro no Art.40 do Decreto Federal n° 6.514/08.  Requer o recorrente que seja reanalisado todos os fatos alegados pelo autuado, bem como as provas instrutórias deste recurso. Seja reconhecida a nulidade da atuação por ausência por ausência de nexo de causalidade entre a conduta do recorrente e dos fatos noticiados no auto de infração, o que impõe o reconhecimento da ilegitimidade do autuado para responder por fogo advindo de propriedade vizinha. Reque a notificação desta patrona da inclusão do processo na pauta de julgamento, qual pretende fazer sustentação oral, se necessário for. Requer, ao final, o PROVIMENTO do presente Recurso Administrativo, reconhecendo a ilegitimidade, por ausência de nexo de causalidade e por fim o arquivamento definitivo.</w:t>
      </w:r>
      <w:r w:rsidR="00DF4092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664787" w:rsidRPr="00D8436B" w:rsidRDefault="00664787" w:rsidP="001551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5F12CA" w:rsidRPr="005F12CA" w:rsidRDefault="0064387A" w:rsidP="00311F5F">
      <w:pPr>
        <w:jc w:val="both"/>
        <w:rPr>
          <w:rFonts w:ascii="Calibri" w:hAnsi="Calibri" w:cs="Calibri"/>
          <w:sz w:val="22"/>
          <w:szCs w:val="22"/>
        </w:rPr>
      </w:pPr>
      <w:r w:rsidRPr="00D8436B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Pr="001A7DC6">
        <w:rPr>
          <w:rFonts w:ascii="Calibri" w:hAnsi="Calibri" w:cs="Calibri"/>
          <w:color w:val="000000"/>
          <w:sz w:val="22"/>
          <w:szCs w:val="22"/>
        </w:rPr>
        <w:t xml:space="preserve"> membros da 2ª Junta de Julgamento de Recursos</w:t>
      </w:r>
      <w:r w:rsidR="0023651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56EE1" w:rsidRPr="00DF4092">
        <w:rPr>
          <w:rFonts w:ascii="Calibri" w:hAnsi="Calibri" w:cs="Calibri"/>
          <w:sz w:val="22"/>
          <w:szCs w:val="22"/>
        </w:rPr>
        <w:t xml:space="preserve">por unanimidade, dar o provimento do recurso interposto pelo o recorrente, acolhendo o voto do relator, </w:t>
      </w:r>
      <w:r w:rsidR="005F12CA">
        <w:rPr>
          <w:rFonts w:ascii="Calibri" w:hAnsi="Calibri" w:cs="Calibri"/>
          <w:sz w:val="22"/>
          <w:szCs w:val="22"/>
        </w:rPr>
        <w:t xml:space="preserve">pois em análise </w:t>
      </w:r>
      <w:r w:rsidR="005F12CA" w:rsidRPr="005F12CA">
        <w:rPr>
          <w:rFonts w:ascii="Calibri" w:hAnsi="Calibri" w:cs="Calibri"/>
          <w:color w:val="000000"/>
          <w:sz w:val="22"/>
          <w:szCs w:val="22"/>
        </w:rPr>
        <w:t xml:space="preserve">ao recurso apresentado ao </w:t>
      </w:r>
      <w:proofErr w:type="spellStart"/>
      <w:r w:rsidR="005F12CA" w:rsidRPr="005F12CA">
        <w:rPr>
          <w:rFonts w:ascii="Calibri" w:hAnsi="Calibri" w:cs="Calibri"/>
          <w:color w:val="000000"/>
          <w:sz w:val="22"/>
          <w:szCs w:val="22"/>
        </w:rPr>
        <w:t>Consema</w:t>
      </w:r>
      <w:proofErr w:type="spellEnd"/>
      <w:r w:rsidR="005F12CA" w:rsidRPr="005F12CA">
        <w:rPr>
          <w:rFonts w:ascii="Calibri" w:hAnsi="Calibri" w:cs="Calibri"/>
          <w:color w:val="000000"/>
          <w:sz w:val="22"/>
          <w:szCs w:val="22"/>
        </w:rPr>
        <w:t xml:space="preserve"> o interessado sustenta ausência de nexo de causalidade sustentado por laudo técnico de engenheiro florestal. O laudo apresentado é categórico ao afirmar que o incêndio florestal atingiu o imóvel do autuado, não tendo iniciado nele, tendo o interessado inclusive feito aceiros para tentar evitar passagem de fogo. Desta maneira, diante da obrigatoriedade de nexo de causalidade do administrativo, e o dano efetivamente causado, estabelecido pelo artigo 38 da lei 12651/2012, a sanção de infração imposta não deve prosperar. Diante o exposto, decidimos pela não homologação do auto e infração em virtude da demonstração da ausência de nexo causal demonstrado pelo laudo apresentado pela defesa.</w:t>
      </w:r>
    </w:p>
    <w:p w:rsidR="003448D5" w:rsidRPr="006E1AE0" w:rsidRDefault="00D8436B" w:rsidP="000B292B">
      <w:pPr>
        <w:jc w:val="both"/>
        <w:rPr>
          <w:rFonts w:ascii="Calibri" w:hAnsi="Calibri" w:cs="Calibri"/>
          <w:sz w:val="28"/>
          <w:szCs w:val="28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A06DC9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A06DC9">
        <w:rPr>
          <w:rFonts w:ascii="Calibri" w:hAnsi="Calibri" w:cs="Calibri"/>
          <w:sz w:val="22"/>
          <w:szCs w:val="22"/>
        </w:rPr>
        <w:t>esentante do IBAMA</w:t>
      </w:r>
    </w:p>
    <w:p w:rsidR="00F208E6" w:rsidRPr="007528C3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A06DC9">
        <w:rPr>
          <w:rFonts w:ascii="Calibri" w:hAnsi="Calibri" w:cs="Calibri"/>
          <w:sz w:val="22"/>
          <w:szCs w:val="22"/>
        </w:rPr>
        <w:t xml:space="preserve"> SEDUC</w:t>
      </w:r>
    </w:p>
    <w:p w:rsidR="00B97D68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97D68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A06DC9" w:rsidRPr="00A06DC9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0665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37548" w:rsidRPr="007528C3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Fabíola Laura Costa</w:t>
      </w:r>
    </w:p>
    <w:p w:rsidR="0003754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E70D2F" w:rsidRPr="007528C3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Gisele </w:t>
      </w:r>
      <w:r w:rsidR="001C5AC6">
        <w:rPr>
          <w:rFonts w:ascii="Calibri" w:hAnsi="Calibri" w:cs="Calibri"/>
          <w:b/>
          <w:sz w:val="22"/>
          <w:szCs w:val="22"/>
        </w:rPr>
        <w:t>Gaudêncio Alves</w:t>
      </w:r>
      <w:r>
        <w:rPr>
          <w:rFonts w:ascii="Calibri" w:hAnsi="Calibri" w:cs="Calibri"/>
          <w:b/>
          <w:sz w:val="22"/>
          <w:szCs w:val="22"/>
        </w:rPr>
        <w:t xml:space="preserve"> da Silva</w:t>
      </w:r>
    </w:p>
    <w:p w:rsidR="00153A46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B97D68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B97D68" w:rsidRPr="00E70D2F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AÇÃO VERDE</w:t>
      </w:r>
      <w:r w:rsidR="00B97D68">
        <w:rPr>
          <w:rFonts w:ascii="Calibri" w:hAnsi="Calibri" w:cs="Calibri"/>
          <w:sz w:val="22"/>
          <w:szCs w:val="22"/>
        </w:rPr>
        <w:t xml:space="preserve">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32A40">
        <w:rPr>
          <w:rFonts w:ascii="Calibri" w:hAnsi="Calibri" w:cs="Calibri"/>
          <w:sz w:val="22"/>
          <w:szCs w:val="22"/>
        </w:rPr>
        <w:t>27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70D2F">
        <w:rPr>
          <w:rFonts w:ascii="Calibri" w:hAnsi="Calibri" w:cs="Calibri"/>
          <w:b/>
          <w:sz w:val="22"/>
          <w:szCs w:val="22"/>
        </w:rPr>
        <w:t xml:space="preserve">  Willian Khalil </w:t>
      </w:r>
    </w:p>
    <w:p w:rsidR="00C06658" w:rsidRPr="009D25E2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ED2838">
        <w:rPr>
          <w:rFonts w:ascii="Calibri" w:hAnsi="Calibri" w:cs="Calibri"/>
          <w:b/>
          <w:sz w:val="22"/>
          <w:szCs w:val="22"/>
        </w:rPr>
        <w:t>2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0EFF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2838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D59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FCC7-81B0-45B7-895C-F19D3CA7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18</cp:revision>
  <cp:lastPrinted>2021-06-17T18:16:00Z</cp:lastPrinted>
  <dcterms:created xsi:type="dcterms:W3CDTF">2021-09-04T18:28:00Z</dcterms:created>
  <dcterms:modified xsi:type="dcterms:W3CDTF">2021-09-11T18:19:00Z</dcterms:modified>
</cp:coreProperties>
</file>